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962" w:rsidRPr="00701962" w:rsidRDefault="00701962" w:rsidP="00701962">
      <w:pPr>
        <w:jc w:val="center"/>
        <w:rPr>
          <w:rFonts w:ascii="Times New Roman" w:hAnsi="Times New Roman" w:cs="Times New Roman"/>
          <w:b/>
          <w:bCs/>
          <w:sz w:val="36"/>
          <w:szCs w:val="36"/>
        </w:rPr>
      </w:pPr>
      <w:r w:rsidRPr="00701962">
        <w:rPr>
          <w:rFonts w:ascii="Times New Roman" w:hAnsi="Times New Roman" w:cs="Times New Roman"/>
          <w:b/>
          <w:bCs/>
          <w:sz w:val="36"/>
          <w:szCs w:val="36"/>
        </w:rPr>
        <w:t>Manuscript Submission Guideline</w:t>
      </w:r>
    </w:p>
    <w:p w:rsidR="00701962" w:rsidRPr="00FD134C" w:rsidRDefault="00701962" w:rsidP="00701962">
      <w:pPr>
        <w:rPr>
          <w:rFonts w:ascii="Times New Roman" w:hAnsi="Times New Roman" w:cs="Times New Roman"/>
          <w:b/>
          <w:bCs/>
          <w:sz w:val="24"/>
          <w:szCs w:val="24"/>
        </w:rPr>
      </w:pPr>
      <w:r w:rsidRPr="00FD134C">
        <w:rPr>
          <w:rFonts w:ascii="Times New Roman" w:hAnsi="Times New Roman" w:cs="Times New Roman"/>
          <w:b/>
          <w:bCs/>
          <w:sz w:val="24"/>
          <w:szCs w:val="24"/>
        </w:rPr>
        <w:t xml:space="preserve">Contents </w:t>
      </w:r>
    </w:p>
    <w:p w:rsidR="00701962" w:rsidRPr="008B61A7" w:rsidRDefault="00701962" w:rsidP="00FD134C">
      <w:pPr>
        <w:jc w:val="both"/>
        <w:rPr>
          <w:rFonts w:ascii="Times New Roman" w:hAnsi="Times New Roman" w:cs="Times New Roman"/>
        </w:rPr>
      </w:pPr>
      <w:r w:rsidRPr="008B61A7">
        <w:rPr>
          <w:rFonts w:ascii="Times New Roman" w:hAnsi="Times New Roman" w:cs="Times New Roman"/>
        </w:rPr>
        <w:t xml:space="preserve">The </w:t>
      </w:r>
      <w:r w:rsidR="00FD134C" w:rsidRPr="008B61A7">
        <w:rPr>
          <w:rFonts w:ascii="Times New Roman" w:hAnsi="Times New Roman" w:cs="Times New Roman"/>
          <w:b/>
          <w:bCs/>
        </w:rPr>
        <w:t>INTERNATIONAL JURNAL OF APPLIED COMPUTER TECHNOLOGY AND INFORMATION SYSTEMS</w:t>
      </w:r>
      <w:r w:rsidR="00FD134C" w:rsidRPr="008B61A7">
        <w:rPr>
          <w:rFonts w:ascii="Times New Roman" w:hAnsi="Times New Roman" w:cs="Times New Roman"/>
        </w:rPr>
        <w:t xml:space="preserve"> </w:t>
      </w:r>
      <w:r w:rsidRPr="008B61A7">
        <w:rPr>
          <w:rFonts w:ascii="Times New Roman" w:hAnsi="Times New Roman" w:cs="Times New Roman"/>
        </w:rPr>
        <w:t xml:space="preserve">is published bi-annually by the </w:t>
      </w:r>
      <w:r w:rsidR="00FD134C" w:rsidRPr="008B61A7">
        <w:rPr>
          <w:rFonts w:ascii="Times New Roman" w:hAnsi="Times New Roman" w:cs="Times New Roman"/>
        </w:rPr>
        <w:t xml:space="preserve">Applied Computer Technology and Information Systems Academic Network University </w:t>
      </w:r>
      <w:r w:rsidR="008B61A7" w:rsidRPr="008B61A7">
        <w:rPr>
          <w:rFonts w:ascii="Times New Roman" w:hAnsi="Times New Roman" w:cs="Times New Roman"/>
        </w:rPr>
        <w:t>(</w:t>
      </w:r>
      <w:r w:rsidR="00FD134C" w:rsidRPr="008B61A7">
        <w:rPr>
          <w:rFonts w:ascii="Times New Roman" w:hAnsi="Times New Roman" w:cs="Times New Roman"/>
        </w:rPr>
        <w:t>ACTISNU</w:t>
      </w:r>
      <w:r w:rsidR="008B61A7" w:rsidRPr="008B61A7">
        <w:rPr>
          <w:rFonts w:ascii="Times New Roman" w:hAnsi="Times New Roman" w:cs="Times New Roman"/>
        </w:rPr>
        <w:t>)</w:t>
      </w:r>
      <w:r w:rsidRPr="008B61A7">
        <w:rPr>
          <w:rFonts w:ascii="Times New Roman" w:hAnsi="Times New Roman" w:cs="Times New Roman"/>
        </w:rPr>
        <w:t xml:space="preserve">. Contributed papers must be original that advance the state-of-the art and applications of Computer and Information Technology. Both theoretical contributions (including new techniques, concepts, and analyses) and practical contributions (including system experiments and prototypes, and new applications) are encouraged. The submitted manuscript must have been copyrighted, published, or submitted or accepted for publication elsewhere, except in a conference proceedings. The manuscript text should not contain any commercial references, such as company names, university names, trademarks, commercial acronyms, or part numbers. All material not accepted will not be returned.  </w:t>
      </w:r>
    </w:p>
    <w:p w:rsidR="00701962" w:rsidRPr="00FD134C" w:rsidRDefault="00701962" w:rsidP="00701962">
      <w:pPr>
        <w:rPr>
          <w:rFonts w:ascii="Times New Roman" w:hAnsi="Times New Roman" w:cs="Times New Roman"/>
          <w:b/>
          <w:bCs/>
          <w:sz w:val="24"/>
          <w:szCs w:val="24"/>
        </w:rPr>
      </w:pPr>
      <w:r w:rsidRPr="00FD134C">
        <w:rPr>
          <w:rFonts w:ascii="Times New Roman" w:hAnsi="Times New Roman" w:cs="Times New Roman"/>
          <w:b/>
          <w:bCs/>
          <w:sz w:val="24"/>
          <w:szCs w:val="24"/>
        </w:rPr>
        <w:t>Length</w:t>
      </w:r>
    </w:p>
    <w:p w:rsidR="002E5747" w:rsidRPr="008B61A7" w:rsidRDefault="00701962" w:rsidP="00701962">
      <w:pPr>
        <w:jc w:val="both"/>
        <w:rPr>
          <w:rFonts w:ascii="Times New Roman" w:hAnsi="Times New Roman" w:cs="Times New Roman"/>
        </w:rPr>
      </w:pPr>
      <w:r w:rsidRPr="008B61A7">
        <w:rPr>
          <w:rFonts w:ascii="Times New Roman" w:hAnsi="Times New Roman" w:cs="Times New Roman"/>
        </w:rPr>
        <w:t xml:space="preserve">Authors should document their work in relation to the open literature. The following limits on length should be observed. </w:t>
      </w:r>
    </w:p>
    <w:p w:rsidR="00701962" w:rsidRPr="008B61A7" w:rsidRDefault="00701962" w:rsidP="008B61A7">
      <w:pPr>
        <w:ind w:firstLine="720"/>
        <w:jc w:val="both"/>
        <w:rPr>
          <w:rFonts w:ascii="Times New Roman" w:hAnsi="Times New Roman" w:cs="Times New Roman"/>
        </w:rPr>
      </w:pPr>
      <w:r w:rsidRPr="008B61A7">
        <w:rPr>
          <w:rFonts w:ascii="Times New Roman" w:hAnsi="Times New Roman" w:cs="Times New Roman"/>
          <w:b/>
          <w:bCs/>
        </w:rPr>
        <w:t>Regular papers</w:t>
      </w:r>
      <w:r w:rsidRPr="008B61A7">
        <w:rPr>
          <w:rFonts w:ascii="Times New Roman" w:hAnsi="Times New Roman" w:cs="Times New Roman"/>
        </w:rPr>
        <w:t xml:space="preserve">, at least </w:t>
      </w:r>
      <w:r w:rsidR="008B61A7">
        <w:rPr>
          <w:rFonts w:ascii="Times New Roman" w:hAnsi="Times New Roman" w:cs="Times New Roman"/>
        </w:rPr>
        <w:t>4</w:t>
      </w:r>
      <w:r w:rsidRPr="008B61A7">
        <w:rPr>
          <w:rFonts w:ascii="Times New Roman" w:hAnsi="Times New Roman" w:cs="Times New Roman"/>
        </w:rPr>
        <w:t xml:space="preserve"> pages up to </w:t>
      </w:r>
      <w:r w:rsidR="008B61A7">
        <w:rPr>
          <w:rFonts w:ascii="Times New Roman" w:hAnsi="Times New Roman" w:cs="Times New Roman"/>
        </w:rPr>
        <w:t>6</w:t>
      </w:r>
      <w:r w:rsidRPr="008B61A7">
        <w:rPr>
          <w:rFonts w:ascii="Times New Roman" w:hAnsi="Times New Roman" w:cs="Times New Roman"/>
        </w:rPr>
        <w:t xml:space="preserve"> pages in length, including figures and illustrations. </w:t>
      </w:r>
    </w:p>
    <w:p w:rsidR="00701962" w:rsidRPr="00FD134C" w:rsidRDefault="00701962" w:rsidP="00701962">
      <w:pPr>
        <w:jc w:val="both"/>
        <w:rPr>
          <w:rFonts w:ascii="Times New Roman" w:hAnsi="Times New Roman" w:cs="Times New Roman"/>
          <w:sz w:val="24"/>
          <w:szCs w:val="24"/>
        </w:rPr>
      </w:pPr>
      <w:r w:rsidRPr="00FD134C">
        <w:rPr>
          <w:rFonts w:ascii="Times New Roman" w:hAnsi="Times New Roman" w:cs="Times New Roman"/>
          <w:b/>
          <w:bCs/>
          <w:sz w:val="24"/>
          <w:szCs w:val="24"/>
        </w:rPr>
        <w:t>Styles for Manuscript</w:t>
      </w:r>
      <w:r w:rsidRPr="00FD134C">
        <w:rPr>
          <w:rFonts w:ascii="Times New Roman" w:hAnsi="Times New Roman" w:cs="Times New Roman"/>
          <w:sz w:val="24"/>
          <w:szCs w:val="24"/>
        </w:rPr>
        <w:t xml:space="preserve">    </w:t>
      </w:r>
    </w:p>
    <w:p w:rsidR="002E5747" w:rsidRPr="008B61A7" w:rsidRDefault="00701962" w:rsidP="002E5747">
      <w:pPr>
        <w:ind w:firstLine="720"/>
        <w:rPr>
          <w:rFonts w:ascii="Times New Roman" w:hAnsi="Times New Roman" w:cs="Times New Roman"/>
        </w:rPr>
      </w:pPr>
      <w:r w:rsidRPr="008B61A7">
        <w:rPr>
          <w:rFonts w:ascii="Times New Roman" w:hAnsi="Times New Roman" w:cs="Times New Roman"/>
        </w:rPr>
        <w:t xml:space="preserve">1) The manuscript must be in English.    </w:t>
      </w:r>
    </w:p>
    <w:p w:rsidR="002E5747" w:rsidRPr="008B61A7" w:rsidRDefault="00701962" w:rsidP="008B61A7">
      <w:pPr>
        <w:ind w:firstLine="720"/>
        <w:jc w:val="both"/>
        <w:rPr>
          <w:rFonts w:ascii="Times New Roman" w:hAnsi="Times New Roman" w:cs="Times New Roman"/>
        </w:rPr>
      </w:pPr>
      <w:r w:rsidRPr="008B61A7">
        <w:rPr>
          <w:rFonts w:ascii="Times New Roman" w:hAnsi="Times New Roman" w:cs="Times New Roman"/>
        </w:rPr>
        <w:t xml:space="preserve">2) Provide a carefully worded abstract of 150 to 300 words for regular papers. Name, </w:t>
      </w:r>
      <w:r w:rsidR="008B61A7">
        <w:rPr>
          <w:rFonts w:ascii="Times New Roman" w:hAnsi="Times New Roman" w:cs="Times New Roman"/>
        </w:rPr>
        <w:t xml:space="preserve">affiliation, </w:t>
      </w:r>
      <w:r w:rsidRPr="008B61A7">
        <w:rPr>
          <w:rFonts w:ascii="Times New Roman" w:hAnsi="Times New Roman" w:cs="Times New Roman"/>
        </w:rPr>
        <w:t xml:space="preserve">and </w:t>
      </w:r>
      <w:r w:rsidR="008B61A7">
        <w:rPr>
          <w:rFonts w:ascii="Times New Roman" w:hAnsi="Times New Roman" w:cs="Times New Roman"/>
        </w:rPr>
        <w:t>e-</w:t>
      </w:r>
      <w:r w:rsidR="00BE3549">
        <w:rPr>
          <w:rFonts w:ascii="Times New Roman" w:hAnsi="Times New Roman" w:cs="Times New Roman"/>
        </w:rPr>
        <w:t>m</w:t>
      </w:r>
      <w:r w:rsidR="008B61A7">
        <w:rPr>
          <w:rFonts w:ascii="Times New Roman" w:hAnsi="Times New Roman" w:cs="Times New Roman"/>
        </w:rPr>
        <w:t>ail</w:t>
      </w:r>
      <w:r w:rsidRPr="008B61A7">
        <w:rPr>
          <w:rFonts w:ascii="Times New Roman" w:hAnsi="Times New Roman" w:cs="Times New Roman"/>
        </w:rPr>
        <w:t xml:space="preserve"> of author(s) should be organized on a cover page.    </w:t>
      </w:r>
    </w:p>
    <w:p w:rsidR="002E5747" w:rsidRPr="008B61A7" w:rsidRDefault="00701962" w:rsidP="002E5747">
      <w:pPr>
        <w:ind w:firstLine="720"/>
        <w:rPr>
          <w:rFonts w:ascii="Times New Roman" w:hAnsi="Times New Roman" w:cs="Times New Roman"/>
        </w:rPr>
      </w:pPr>
      <w:r w:rsidRPr="008B61A7">
        <w:rPr>
          <w:rFonts w:ascii="Times New Roman" w:hAnsi="Times New Roman" w:cs="Times New Roman"/>
        </w:rPr>
        <w:t xml:space="preserve">3) The style for organization of a paper can be found in the transactions website: </w:t>
      </w:r>
      <w:r w:rsidR="00BE3549" w:rsidRPr="00BE3549">
        <w:rPr>
          <w:rFonts w:ascii="Times New Roman" w:hAnsi="Times New Roman" w:cs="Times New Roman"/>
        </w:rPr>
        <w:t>http://203.158.98.12/actisjournal/index.php/IJACTIS/about/submissions#authorGuidelines</w:t>
      </w:r>
      <w:r w:rsidRPr="008B61A7">
        <w:rPr>
          <w:rFonts w:ascii="Times New Roman" w:hAnsi="Times New Roman" w:cs="Times New Roman"/>
        </w:rPr>
        <w:t xml:space="preserve">.  </w:t>
      </w:r>
    </w:p>
    <w:p w:rsidR="00701962" w:rsidRPr="00FD134C" w:rsidRDefault="00701962" w:rsidP="002E5747">
      <w:pPr>
        <w:rPr>
          <w:rFonts w:ascii="Times New Roman" w:hAnsi="Times New Roman" w:cs="Times New Roman"/>
          <w:sz w:val="24"/>
          <w:szCs w:val="24"/>
        </w:rPr>
      </w:pPr>
      <w:r w:rsidRPr="00FD134C">
        <w:rPr>
          <w:rFonts w:ascii="Times New Roman" w:hAnsi="Times New Roman" w:cs="Times New Roman"/>
          <w:b/>
          <w:bCs/>
          <w:sz w:val="24"/>
          <w:szCs w:val="24"/>
        </w:rPr>
        <w:t>Form and Submissions</w:t>
      </w:r>
      <w:r w:rsidRPr="00FD134C">
        <w:rPr>
          <w:rFonts w:ascii="Times New Roman" w:hAnsi="Times New Roman" w:cs="Times New Roman"/>
          <w:sz w:val="24"/>
          <w:szCs w:val="24"/>
        </w:rPr>
        <w:t xml:space="preserve"> </w:t>
      </w:r>
    </w:p>
    <w:p w:rsidR="002E5747" w:rsidRPr="00BE3549" w:rsidRDefault="00701962" w:rsidP="002E5747">
      <w:pPr>
        <w:ind w:firstLine="720"/>
        <w:jc w:val="both"/>
        <w:rPr>
          <w:rFonts w:ascii="Times New Roman" w:hAnsi="Times New Roman" w:cs="Times New Roman"/>
        </w:rPr>
      </w:pPr>
      <w:r w:rsidRPr="00BE3549">
        <w:rPr>
          <w:rFonts w:ascii="Times New Roman" w:hAnsi="Times New Roman" w:cs="Times New Roman"/>
        </w:rPr>
        <w:t xml:space="preserve">1) The manuscripts itself </w:t>
      </w:r>
    </w:p>
    <w:p w:rsidR="002E5747" w:rsidRPr="00BE3549" w:rsidRDefault="00701962" w:rsidP="002E5747">
      <w:pPr>
        <w:ind w:firstLine="720"/>
        <w:jc w:val="both"/>
        <w:rPr>
          <w:rFonts w:ascii="Times New Roman" w:hAnsi="Times New Roman" w:cs="Times New Roman"/>
        </w:rPr>
      </w:pPr>
      <w:r w:rsidRPr="00BE3549">
        <w:rPr>
          <w:rFonts w:ascii="Times New Roman" w:hAnsi="Times New Roman" w:cs="Times New Roman"/>
        </w:rPr>
        <w:t xml:space="preserve">2) Cover Page: should include       </w:t>
      </w:r>
    </w:p>
    <w:p w:rsidR="002E5747" w:rsidRPr="00BE3549" w:rsidRDefault="00701962" w:rsidP="002E5747">
      <w:pPr>
        <w:ind w:left="720" w:firstLine="720"/>
        <w:jc w:val="both"/>
        <w:rPr>
          <w:rFonts w:ascii="Times New Roman" w:hAnsi="Times New Roman" w:cs="Times New Roman"/>
        </w:rPr>
      </w:pPr>
      <w:r w:rsidRPr="00BE3549">
        <w:rPr>
          <w:rFonts w:ascii="Times New Roman" w:hAnsi="Times New Roman" w:cs="Times New Roman"/>
        </w:rPr>
        <w:t xml:space="preserve">- Paper title       </w:t>
      </w:r>
    </w:p>
    <w:p w:rsidR="002E5747" w:rsidRPr="00BE3549" w:rsidRDefault="00701962" w:rsidP="002E5747">
      <w:pPr>
        <w:ind w:left="720" w:firstLine="720"/>
        <w:jc w:val="both"/>
        <w:rPr>
          <w:rFonts w:ascii="Times New Roman" w:hAnsi="Times New Roman" w:cs="Times New Roman"/>
        </w:rPr>
      </w:pPr>
      <w:r w:rsidRPr="00BE3549">
        <w:rPr>
          <w:rFonts w:ascii="Times New Roman" w:hAnsi="Times New Roman" w:cs="Times New Roman"/>
        </w:rPr>
        <w:t xml:space="preserve">- Full name of all author       </w:t>
      </w:r>
    </w:p>
    <w:p w:rsidR="002E5747" w:rsidRPr="00BE3549" w:rsidRDefault="00701962" w:rsidP="002E5747">
      <w:pPr>
        <w:ind w:left="720" w:firstLine="720"/>
        <w:jc w:val="both"/>
        <w:rPr>
          <w:rFonts w:ascii="Times New Roman" w:hAnsi="Times New Roman" w:cs="Times New Roman"/>
        </w:rPr>
      </w:pPr>
      <w:r w:rsidRPr="00BE3549">
        <w:rPr>
          <w:rFonts w:ascii="Times New Roman" w:hAnsi="Times New Roman" w:cs="Times New Roman"/>
        </w:rPr>
        <w:t xml:space="preserve">- Name and </w:t>
      </w:r>
      <w:r w:rsidR="00BE3549" w:rsidRPr="00BE3549">
        <w:rPr>
          <w:rFonts w:ascii="Times New Roman" w:hAnsi="Times New Roman" w:cs="Times New Roman"/>
        </w:rPr>
        <w:t>affiliation</w:t>
      </w:r>
      <w:r w:rsidRPr="00BE3549">
        <w:rPr>
          <w:rFonts w:ascii="Times New Roman" w:hAnsi="Times New Roman" w:cs="Times New Roman"/>
        </w:rPr>
        <w:t xml:space="preserve"> of the key author whom proofs and other correspondence can be sent       </w:t>
      </w:r>
    </w:p>
    <w:p w:rsidR="002E5747" w:rsidRPr="00BE3549" w:rsidRDefault="00701962" w:rsidP="002E5747">
      <w:pPr>
        <w:ind w:left="720" w:firstLine="720"/>
        <w:jc w:val="both"/>
        <w:rPr>
          <w:rFonts w:ascii="Times New Roman" w:hAnsi="Times New Roman" w:cs="Times New Roman"/>
        </w:rPr>
      </w:pPr>
      <w:r w:rsidRPr="00BE3549">
        <w:rPr>
          <w:rFonts w:ascii="Times New Roman" w:hAnsi="Times New Roman" w:cs="Times New Roman"/>
        </w:rPr>
        <w:t xml:space="preserve">- Keyword (duplicate from the paper)       </w:t>
      </w:r>
    </w:p>
    <w:p w:rsidR="002E5747" w:rsidRPr="00BE3549" w:rsidRDefault="00701962" w:rsidP="002E5747">
      <w:pPr>
        <w:ind w:left="720" w:firstLine="720"/>
        <w:jc w:val="both"/>
        <w:rPr>
          <w:rFonts w:ascii="Times New Roman" w:hAnsi="Times New Roman" w:cs="Times New Roman"/>
        </w:rPr>
      </w:pPr>
      <w:r w:rsidRPr="00BE3549">
        <w:rPr>
          <w:rFonts w:ascii="Times New Roman" w:hAnsi="Times New Roman" w:cs="Times New Roman"/>
        </w:rPr>
        <w:t xml:space="preserve">- Abstract (duplicate from the paper)         </w:t>
      </w:r>
    </w:p>
    <w:p w:rsidR="00701962" w:rsidRPr="00BE3549" w:rsidRDefault="00701962" w:rsidP="002E5747">
      <w:pPr>
        <w:ind w:left="720" w:firstLine="720"/>
        <w:jc w:val="both"/>
        <w:rPr>
          <w:rFonts w:ascii="Times New Roman" w:hAnsi="Times New Roman" w:cs="Times New Roman"/>
        </w:rPr>
      </w:pPr>
      <w:r w:rsidRPr="00BE3549">
        <w:rPr>
          <w:rFonts w:ascii="Times New Roman" w:hAnsi="Times New Roman" w:cs="Times New Roman"/>
        </w:rPr>
        <w:t xml:space="preserve">- Date of submission </w:t>
      </w:r>
    </w:p>
    <w:p w:rsidR="00701962" w:rsidRPr="00FD134C" w:rsidRDefault="00701962" w:rsidP="00701962">
      <w:pPr>
        <w:rPr>
          <w:rFonts w:ascii="Times New Roman" w:hAnsi="Times New Roman" w:cs="Times New Roman"/>
          <w:b/>
          <w:bCs/>
          <w:sz w:val="24"/>
          <w:szCs w:val="24"/>
        </w:rPr>
      </w:pPr>
      <w:r w:rsidRPr="00FD134C">
        <w:rPr>
          <w:rFonts w:ascii="Times New Roman" w:hAnsi="Times New Roman" w:cs="Times New Roman"/>
          <w:b/>
          <w:bCs/>
          <w:sz w:val="24"/>
          <w:szCs w:val="24"/>
        </w:rPr>
        <w:t xml:space="preserve">Note:         </w:t>
      </w:r>
    </w:p>
    <w:p w:rsidR="002E5747" w:rsidRPr="00BE3549" w:rsidRDefault="00701962" w:rsidP="002E5747">
      <w:pPr>
        <w:ind w:firstLine="720"/>
        <w:jc w:val="both"/>
        <w:rPr>
          <w:rFonts w:ascii="Times New Roman" w:hAnsi="Times New Roman" w:cs="Times New Roman"/>
        </w:rPr>
      </w:pPr>
      <w:r w:rsidRPr="00BE3549">
        <w:rPr>
          <w:rFonts w:ascii="Times New Roman" w:hAnsi="Times New Roman" w:cs="Times New Roman"/>
        </w:rPr>
        <w:t xml:space="preserve">1. Authors are encouraged to submit their paper in electronic form. Manuscripts must be in the form of </w:t>
      </w:r>
      <w:r w:rsidR="00BE3549">
        <w:rPr>
          <w:rFonts w:ascii="Times New Roman" w:hAnsi="Times New Roman" w:cs="Times New Roman"/>
        </w:rPr>
        <w:t xml:space="preserve">Microsoft word and </w:t>
      </w:r>
      <w:r w:rsidRPr="00BE3549">
        <w:rPr>
          <w:rFonts w:ascii="Times New Roman" w:hAnsi="Times New Roman" w:cs="Times New Roman"/>
        </w:rPr>
        <w:t>pdf files attached to standard e</w:t>
      </w:r>
      <w:r w:rsidR="00BE3549">
        <w:rPr>
          <w:rFonts w:ascii="Times New Roman" w:hAnsi="Times New Roman" w:cs="Times New Roman"/>
        </w:rPr>
        <w:t>-</w:t>
      </w:r>
      <w:r w:rsidRPr="00BE3549">
        <w:rPr>
          <w:rFonts w:ascii="Times New Roman" w:hAnsi="Times New Roman" w:cs="Times New Roman"/>
        </w:rPr>
        <w:t xml:space="preserve">mails.         </w:t>
      </w:r>
    </w:p>
    <w:p w:rsidR="002E5747" w:rsidRPr="00BE3549" w:rsidRDefault="00701962" w:rsidP="002E5747">
      <w:pPr>
        <w:ind w:firstLine="720"/>
        <w:jc w:val="both"/>
        <w:rPr>
          <w:rFonts w:ascii="Times New Roman" w:hAnsi="Times New Roman" w:cs="Times New Roman"/>
        </w:rPr>
      </w:pPr>
      <w:r w:rsidRPr="00BE3549">
        <w:rPr>
          <w:rFonts w:ascii="Times New Roman" w:hAnsi="Times New Roman" w:cs="Times New Roman"/>
        </w:rPr>
        <w:t xml:space="preserve">2. Authors who are not convenient to submit paper in electronic form, hard copy formatted is also appreciated. Authors are to send four copies of the manuscript.         </w:t>
      </w:r>
    </w:p>
    <w:p w:rsidR="00701962" w:rsidRPr="00BE3549" w:rsidRDefault="00701962" w:rsidP="002E5747">
      <w:pPr>
        <w:ind w:firstLine="720"/>
        <w:jc w:val="both"/>
        <w:rPr>
          <w:rFonts w:ascii="Times New Roman" w:hAnsi="Times New Roman" w:cs="Times New Roman"/>
        </w:rPr>
      </w:pPr>
      <w:r w:rsidRPr="00BE3549">
        <w:rPr>
          <w:rFonts w:ascii="Times New Roman" w:hAnsi="Times New Roman" w:cs="Times New Roman"/>
        </w:rPr>
        <w:lastRenderedPageBreak/>
        <w:t xml:space="preserve">3. Original illustrations (could be also good resolution image files) must be ready for immediately submission upon acceptance of the manuscript. In the case of regular papers, also be prepared to provide a brief technical biography and photograph of each author.  </w:t>
      </w:r>
    </w:p>
    <w:p w:rsidR="00701962" w:rsidRPr="00FD134C" w:rsidRDefault="00701962" w:rsidP="00701962">
      <w:pPr>
        <w:rPr>
          <w:rFonts w:ascii="Times New Roman" w:hAnsi="Times New Roman" w:cs="Times New Roman"/>
          <w:b/>
          <w:bCs/>
          <w:sz w:val="24"/>
          <w:szCs w:val="24"/>
        </w:rPr>
      </w:pPr>
      <w:r w:rsidRPr="00FD134C">
        <w:rPr>
          <w:rFonts w:ascii="Times New Roman" w:hAnsi="Times New Roman" w:cs="Times New Roman"/>
          <w:b/>
          <w:bCs/>
          <w:sz w:val="24"/>
          <w:szCs w:val="24"/>
        </w:rPr>
        <w:t xml:space="preserve">Where to Submit </w:t>
      </w:r>
    </w:p>
    <w:p w:rsidR="00BE3549" w:rsidRDefault="00701962" w:rsidP="00701962">
      <w:pPr>
        <w:jc w:val="both"/>
        <w:rPr>
          <w:rFonts w:ascii="Times New Roman" w:hAnsi="Times New Roman" w:cs="Times New Roman"/>
        </w:rPr>
      </w:pPr>
      <w:r w:rsidRPr="00BE3549">
        <w:rPr>
          <w:rFonts w:ascii="Times New Roman" w:hAnsi="Times New Roman" w:cs="Times New Roman"/>
          <w:b/>
          <w:bCs/>
        </w:rPr>
        <w:t>Electronic version:</w:t>
      </w:r>
      <w:r w:rsidRPr="00BE3549">
        <w:rPr>
          <w:rFonts w:ascii="Times New Roman" w:hAnsi="Times New Roman" w:cs="Times New Roman"/>
        </w:rPr>
        <w:t xml:space="preserve"> The manuscript must be sent by email to</w:t>
      </w:r>
    </w:p>
    <w:p w:rsidR="00701962" w:rsidRPr="00BE3549" w:rsidRDefault="00701962" w:rsidP="00701962">
      <w:pPr>
        <w:jc w:val="both"/>
        <w:rPr>
          <w:rFonts w:ascii="Times New Roman" w:hAnsi="Times New Roman" w:cs="Times New Roman"/>
        </w:rPr>
      </w:pPr>
      <w:r w:rsidRPr="00BE3549">
        <w:rPr>
          <w:rFonts w:ascii="Times New Roman" w:hAnsi="Times New Roman" w:cs="Times New Roman"/>
        </w:rPr>
        <w:t xml:space="preserve"> </w:t>
      </w:r>
      <w:r w:rsidR="00BE3549" w:rsidRPr="00BE3549">
        <w:rPr>
          <w:rFonts w:ascii="Times New Roman" w:hAnsi="Times New Roman" w:cs="Times New Roman"/>
        </w:rPr>
        <w:t>http://203.158.98.12/actisjournal/index.php/IJACTIS/about/submissions#onlineSubmissions</w:t>
      </w:r>
      <w:r w:rsidRPr="00BE3549">
        <w:rPr>
          <w:rFonts w:ascii="Times New Roman" w:hAnsi="Times New Roman" w:cs="Times New Roman"/>
        </w:rPr>
        <w:t xml:space="preserve">.  </w:t>
      </w:r>
    </w:p>
    <w:p w:rsidR="00701962" w:rsidRPr="00FD134C" w:rsidRDefault="00701962" w:rsidP="00701962">
      <w:pPr>
        <w:rPr>
          <w:rFonts w:ascii="Times New Roman" w:hAnsi="Times New Roman" w:cs="Times New Roman"/>
          <w:b/>
          <w:bCs/>
          <w:sz w:val="24"/>
          <w:szCs w:val="24"/>
        </w:rPr>
      </w:pPr>
      <w:r w:rsidRPr="00FD134C">
        <w:rPr>
          <w:rFonts w:ascii="Times New Roman" w:hAnsi="Times New Roman" w:cs="Times New Roman"/>
          <w:b/>
          <w:bCs/>
          <w:sz w:val="24"/>
          <w:szCs w:val="24"/>
        </w:rPr>
        <w:t xml:space="preserve">Review Process </w:t>
      </w:r>
    </w:p>
    <w:p w:rsidR="00701962" w:rsidRPr="00250F10" w:rsidRDefault="00701962" w:rsidP="00701962">
      <w:pPr>
        <w:jc w:val="both"/>
        <w:rPr>
          <w:rFonts w:ascii="Times New Roman" w:hAnsi="Times New Roman" w:cs="Times New Roman"/>
        </w:rPr>
      </w:pPr>
      <w:r w:rsidRPr="00250F10">
        <w:rPr>
          <w:rFonts w:ascii="Times New Roman" w:hAnsi="Times New Roman" w:cs="Times New Roman"/>
        </w:rPr>
        <w:t xml:space="preserve">The review process usually takes </w:t>
      </w:r>
      <w:r w:rsidR="00250F10" w:rsidRPr="00250F10">
        <w:rPr>
          <w:rFonts w:ascii="Times New Roman" w:hAnsi="Times New Roman" w:cs="Times New Roman"/>
        </w:rPr>
        <w:t>one</w:t>
      </w:r>
      <w:r w:rsidRPr="00250F10">
        <w:rPr>
          <w:rFonts w:ascii="Times New Roman" w:hAnsi="Times New Roman" w:cs="Times New Roman"/>
        </w:rPr>
        <w:t xml:space="preserve"> to </w:t>
      </w:r>
      <w:r w:rsidR="00250F10" w:rsidRPr="00250F10">
        <w:rPr>
          <w:rFonts w:ascii="Times New Roman" w:hAnsi="Times New Roman" w:cs="Times New Roman"/>
        </w:rPr>
        <w:t>three months</w:t>
      </w:r>
      <w:r w:rsidRPr="00250F10">
        <w:rPr>
          <w:rFonts w:ascii="Times New Roman" w:hAnsi="Times New Roman" w:cs="Times New Roman"/>
        </w:rPr>
        <w:t xml:space="preserve">. The author is then notified the decision of the editor based on the reviewers' recommendations. Authors may be asked to revise the manuscript if it is not accepted or rejected in its original form. The un-accepted manuscript will not be returned to authors.  </w:t>
      </w:r>
    </w:p>
    <w:p w:rsidR="00701962" w:rsidRPr="00FD134C" w:rsidRDefault="00701962" w:rsidP="00701962">
      <w:pPr>
        <w:rPr>
          <w:rFonts w:ascii="Times New Roman" w:hAnsi="Times New Roman" w:cs="Times New Roman"/>
          <w:b/>
          <w:bCs/>
          <w:sz w:val="24"/>
          <w:szCs w:val="24"/>
        </w:rPr>
      </w:pPr>
      <w:r w:rsidRPr="00FD134C">
        <w:rPr>
          <w:rFonts w:ascii="Times New Roman" w:hAnsi="Times New Roman" w:cs="Times New Roman"/>
          <w:b/>
          <w:bCs/>
          <w:sz w:val="24"/>
          <w:szCs w:val="24"/>
        </w:rPr>
        <w:t xml:space="preserve">Copyright </w:t>
      </w:r>
    </w:p>
    <w:p w:rsidR="00532955" w:rsidRPr="00250F10" w:rsidRDefault="00701962" w:rsidP="00701962">
      <w:pPr>
        <w:jc w:val="both"/>
        <w:rPr>
          <w:rFonts w:ascii="Times New Roman" w:hAnsi="Times New Roman" w:cs="Times New Roman"/>
        </w:rPr>
      </w:pPr>
      <w:r w:rsidRPr="00250F10">
        <w:rPr>
          <w:rFonts w:ascii="Times New Roman" w:hAnsi="Times New Roman" w:cs="Times New Roman"/>
        </w:rPr>
        <w:t xml:space="preserve">It is the policy of </w:t>
      </w:r>
      <w:r w:rsidR="00250F10" w:rsidRPr="00250F10">
        <w:rPr>
          <w:rFonts w:ascii="Times New Roman" w:hAnsi="Times New Roman" w:cs="Times New Roman"/>
        </w:rPr>
        <w:t>ACTISNU</w:t>
      </w:r>
      <w:r w:rsidRPr="00250F10">
        <w:rPr>
          <w:rFonts w:ascii="Times New Roman" w:hAnsi="Times New Roman" w:cs="Times New Roman"/>
        </w:rPr>
        <w:t xml:space="preserve"> to own the copyright to the published contributions on behalf of the interests of </w:t>
      </w:r>
      <w:r w:rsidR="00250F10" w:rsidRPr="00250F10">
        <w:rPr>
          <w:rFonts w:ascii="Times New Roman" w:hAnsi="Times New Roman" w:cs="Times New Roman"/>
        </w:rPr>
        <w:t>ACTISNU</w:t>
      </w:r>
      <w:r w:rsidRPr="00250F10">
        <w:rPr>
          <w:rFonts w:ascii="Times New Roman" w:hAnsi="Times New Roman" w:cs="Times New Roman"/>
        </w:rPr>
        <w:t xml:space="preserve">, its authors, and their employers, and to facilitate the appropriate reuse of this material by others. To comply with the Copyright Law, authors are required to sign an </w:t>
      </w:r>
      <w:r w:rsidR="00250F10" w:rsidRPr="00250F10">
        <w:rPr>
          <w:rFonts w:ascii="Times New Roman" w:hAnsi="Times New Roman" w:cs="Times New Roman"/>
        </w:rPr>
        <w:t>ACTISNU</w:t>
      </w:r>
      <w:bookmarkStart w:id="0" w:name="_GoBack"/>
      <w:bookmarkEnd w:id="0"/>
      <w:r w:rsidRPr="00250F10">
        <w:rPr>
          <w:rFonts w:ascii="Times New Roman" w:hAnsi="Times New Roman" w:cs="Times New Roman"/>
        </w:rPr>
        <w:t xml:space="preserve"> copyright transfer form before publication. This form, a copy of which appears in this journal (or website), returns to authors and their employers full rights to reuse their material for their own purposes.</w:t>
      </w:r>
    </w:p>
    <w:sectPr w:rsidR="00532955" w:rsidRPr="00250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Q0MDG3NLA0tDQxN7BU0lEKTi0uzszPAykwrAUAIruWPiwAAAA="/>
  </w:docVars>
  <w:rsids>
    <w:rsidRoot w:val="00701962"/>
    <w:rsid w:val="00250F10"/>
    <w:rsid w:val="002E5747"/>
    <w:rsid w:val="00532955"/>
    <w:rsid w:val="00701962"/>
    <w:rsid w:val="008B61A7"/>
    <w:rsid w:val="00BE3549"/>
    <w:rsid w:val="00FD134C"/>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CF7FF-1649-4FE6-9D44-93FF41CE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036B7-DBA7-49AC-A9F9-37D00D78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Pradit Songsangyos</dc:creator>
  <cp:keywords/>
  <dc:description/>
  <cp:lastModifiedBy>Pradit Songsangyos</cp:lastModifiedBy>
  <cp:revision>2</cp:revision>
  <dcterms:created xsi:type="dcterms:W3CDTF">2016-02-28T04:36:00Z</dcterms:created>
  <dcterms:modified xsi:type="dcterms:W3CDTF">2016-02-28T04:36:00Z</dcterms:modified>
</cp:coreProperties>
</file>